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2A" w:rsidRDefault="003D512A">
      <w:pPr>
        <w:pStyle w:val="BodyText"/>
        <w:rPr>
          <w:rFonts w:ascii="Times New Roman"/>
          <w:b w:val="0"/>
          <w:sz w:val="24"/>
        </w:rPr>
      </w:pPr>
    </w:p>
    <w:p w:rsidR="003D512A" w:rsidRDefault="003D512A">
      <w:pPr>
        <w:pStyle w:val="BodyText"/>
        <w:spacing w:before="1"/>
        <w:rPr>
          <w:rFonts w:ascii="Times New Roman"/>
          <w:b w:val="0"/>
          <w:sz w:val="33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3D512A" w:rsidRDefault="00597707">
      <w:pPr>
        <w:ind w:left="668"/>
        <w:rPr>
          <w:b/>
          <w:sz w:val="24"/>
        </w:rPr>
      </w:pPr>
      <w:r>
        <w:rPr>
          <w:b/>
          <w:sz w:val="24"/>
        </w:rPr>
        <w:t>To,</w:t>
      </w:r>
    </w:p>
    <w:p w:rsidR="003D512A" w:rsidRDefault="00726AAE">
      <w:pPr>
        <w:ind w:left="668"/>
        <w:rPr>
          <w:b/>
          <w:spacing w:val="-2"/>
          <w:sz w:val="24"/>
        </w:rPr>
      </w:pPr>
      <w:r>
        <w:rPr>
          <w:b/>
          <w:spacing w:val="-2"/>
          <w:sz w:val="24"/>
        </w:rPr>
        <w:t>Head</w:t>
      </w:r>
    </w:p>
    <w:p w:rsidR="00857089" w:rsidRDefault="00857089">
      <w:pPr>
        <w:ind w:left="668"/>
        <w:rPr>
          <w:b/>
          <w:sz w:val="24"/>
        </w:rPr>
      </w:pPr>
      <w:r>
        <w:rPr>
          <w:b/>
          <w:spacing w:val="-2"/>
          <w:sz w:val="24"/>
        </w:rPr>
        <w:t xml:space="preserve">DESE                                                                                                                           </w:t>
      </w:r>
    </w:p>
    <w:p w:rsidR="003D512A" w:rsidRDefault="00597707">
      <w:pPr>
        <w:pStyle w:val="Heading1"/>
        <w:rPr>
          <w:spacing w:val="-1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INDIAN</w:t>
      </w:r>
      <w:r>
        <w:rPr>
          <w:spacing w:val="-10"/>
        </w:rPr>
        <w:t xml:space="preserve"> </w:t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4"/>
        </w:rPr>
        <w:t xml:space="preserve"> </w:t>
      </w:r>
      <w:r>
        <w:rPr>
          <w:spacing w:val="-1"/>
        </w:rPr>
        <w:t>BOMBAY</w:t>
      </w:r>
    </w:p>
    <w:p w:rsidR="00FA1193" w:rsidRDefault="00FA1193">
      <w:pPr>
        <w:pStyle w:val="Heading1"/>
      </w:pPr>
      <w:r>
        <w:rPr>
          <w:spacing w:val="-1"/>
        </w:rPr>
        <w:t>DEPT OF ENERGY SCIENCE AND ENGG</w:t>
      </w:r>
    </w:p>
    <w:p w:rsidR="003D512A" w:rsidRDefault="00597707">
      <w:pPr>
        <w:pStyle w:val="BodyText"/>
        <w:spacing w:before="93"/>
        <w:ind w:left="49" w:right="2960"/>
        <w:jc w:val="center"/>
      </w:pPr>
      <w:r>
        <w:rPr>
          <w:u w:val="single"/>
        </w:rPr>
        <w:t>FORM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SETTLEMENT</w:t>
      </w:r>
      <w:r w:rsidR="00FA1193">
        <w:rPr>
          <w:u w:val="single"/>
        </w:rPr>
        <w:t>/REIMBURSEMENT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EXPENSES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BodyText"/>
        <w:spacing w:before="1"/>
        <w:ind w:left="49" w:right="3063"/>
        <w:jc w:val="center"/>
      </w:pP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 w:rsidR="00FA1193">
        <w:t>Dept</w:t>
      </w:r>
      <w:proofErr w:type="spellEnd"/>
      <w:r w:rsidR="00FA1193">
        <w:t xml:space="preserve"> office </w:t>
      </w:r>
      <w:r>
        <w:t>within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Travel.)</w:t>
      </w:r>
    </w:p>
    <w:p w:rsidR="003D512A" w:rsidRDefault="003D512A">
      <w:pPr>
        <w:jc w:val="center"/>
        <w:sectPr w:rsidR="003D512A">
          <w:type w:val="continuous"/>
          <w:pgSz w:w="12240" w:h="15840"/>
          <w:pgMar w:top="600" w:right="320" w:bottom="280" w:left="220" w:header="720" w:footer="720" w:gutter="0"/>
          <w:cols w:num="2" w:space="720" w:equalWidth="0">
            <w:col w:w="2590" w:space="40"/>
            <w:col w:w="9070"/>
          </w:cols>
        </w:sectPr>
      </w:pPr>
    </w:p>
    <w:p w:rsidR="003D512A" w:rsidRDefault="003D512A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0"/>
        <w:gridCol w:w="1373"/>
        <w:gridCol w:w="1419"/>
        <w:gridCol w:w="1309"/>
        <w:gridCol w:w="1038"/>
      </w:tblGrid>
      <w:tr w:rsidR="003D512A">
        <w:trPr>
          <w:trHeight w:val="327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tabs>
                <w:tab w:val="left" w:pos="7313"/>
              </w:tabs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Roll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</w:tc>
      </w:tr>
      <w:tr w:rsidR="003D512A">
        <w:trPr>
          <w:trHeight w:val="551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Conference/symposium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dates:</w:t>
            </w:r>
          </w:p>
        </w:tc>
      </w:tr>
      <w:tr w:rsidR="003D512A">
        <w:trPr>
          <w:trHeight w:val="764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[1]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373" w:type="dxa"/>
          </w:tcPr>
          <w:p w:rsidR="003D512A" w:rsidRDefault="00597707">
            <w:pPr>
              <w:pStyle w:val="TableParagraph"/>
              <w:spacing w:before="54"/>
              <w:ind w:left="59" w:right="446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</w:t>
            </w:r>
            <w:r>
              <w:rPr>
                <w:b/>
                <w:spacing w:val="-1"/>
                <w:sz w:val="18"/>
              </w:rPr>
              <w:t>(in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Foreign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419" w:type="dxa"/>
          </w:tcPr>
          <w:p w:rsidR="003D512A" w:rsidRDefault="00597707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309" w:type="dxa"/>
          </w:tcPr>
          <w:p w:rsidR="003D512A" w:rsidRDefault="00597707">
            <w:pPr>
              <w:pStyle w:val="TableParagraph"/>
              <w:spacing w:before="54"/>
              <w:ind w:left="61" w:right="279" w:hanging="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For 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1038" w:type="dxa"/>
          </w:tcPr>
          <w:p w:rsidR="003D512A" w:rsidRDefault="00597707">
            <w:pPr>
              <w:pStyle w:val="TableParagraph"/>
              <w:spacing w:before="5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98" w:right="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No.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Travel/Registration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etc.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54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 w:right="91" w:hanging="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Air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Fare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54433">
              <w:rPr>
                <w:b/>
                <w:spacing w:val="-2"/>
                <w:sz w:val="18"/>
              </w:rPr>
              <w:t>/ Train Fare</w:t>
            </w:r>
            <w:r>
              <w:rPr>
                <w:b/>
                <w:spacing w:val="-1"/>
                <w:sz w:val="18"/>
              </w:rPr>
              <w:t>(Attached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Invoice/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Boarding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Pass)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receipts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Travel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Insurance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7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Visa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receipts)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Poster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Printing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Transport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Mumbai)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Total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pStyle w:val="BodyText"/>
        <w:rPr>
          <w:sz w:val="13"/>
        </w:rPr>
      </w:pPr>
    </w:p>
    <w:p w:rsidR="003D512A" w:rsidRDefault="003D512A">
      <w:pPr>
        <w:pStyle w:val="BodyText"/>
        <w:spacing w:before="9"/>
        <w:rPr>
          <w:sz w:val="22"/>
        </w:rPr>
      </w:pPr>
    </w:p>
    <w:p w:rsidR="003D512A" w:rsidRDefault="003D512A">
      <w:pPr>
        <w:pStyle w:val="BodyText"/>
        <w:rPr>
          <w:rFonts w:ascii="Times New Roman"/>
          <w:b w:val="0"/>
          <w:sz w:val="20"/>
        </w:rPr>
      </w:pPr>
    </w:p>
    <w:p w:rsidR="003D512A" w:rsidRDefault="003D512A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671"/>
        <w:gridCol w:w="1620"/>
        <w:gridCol w:w="1169"/>
        <w:gridCol w:w="1620"/>
        <w:gridCol w:w="722"/>
      </w:tblGrid>
      <w:tr w:rsidR="003D512A">
        <w:trPr>
          <w:trHeight w:val="548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5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6" w:line="219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Hotel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  <w:p w:rsidR="003D512A" w:rsidRDefault="00597707">
            <w:pPr>
              <w:pStyle w:val="TableParagraph"/>
              <w:spacing w:line="219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(Original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receipts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59"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(in </w:t>
            </w:r>
            <w:r>
              <w:rPr>
                <w:b/>
                <w:spacing w:val="-1"/>
                <w:sz w:val="18"/>
              </w:rPr>
              <w:t>Foreign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169" w:type="dxa"/>
          </w:tcPr>
          <w:p w:rsidR="003D512A" w:rsidRDefault="00597707">
            <w:pPr>
              <w:pStyle w:val="TableParagraph"/>
              <w:spacing w:before="56"/>
              <w:ind w:left="59" w:right="4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Amount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61" w:right="5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For </w:t>
            </w:r>
            <w:r>
              <w:rPr>
                <w:b/>
                <w:spacing w:val="-3"/>
                <w:sz w:val="18"/>
              </w:rPr>
              <w:t>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722" w:type="dxa"/>
          </w:tcPr>
          <w:p w:rsidR="003D512A" w:rsidRDefault="00597707">
            <w:pPr>
              <w:pStyle w:val="TableParagraph"/>
              <w:spacing w:before="56"/>
              <w:ind w:left="6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629" w:type="dxa"/>
            <w:vMerge w:val="restart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  <w:vMerge/>
            <w:tcBorders>
              <w:top w:val="nil"/>
            </w:tcBorders>
          </w:tcPr>
          <w:p w:rsidR="003D512A" w:rsidRDefault="003D512A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(2)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rPr>
          <w:rFonts w:ascii="Times New Roman"/>
          <w:sz w:val="18"/>
        </w:rPr>
        <w:sectPr w:rsidR="003D512A">
          <w:type w:val="continuous"/>
          <w:pgSz w:w="12240" w:h="15840"/>
          <w:pgMar w:top="600" w:right="320" w:bottom="280" w:left="2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671"/>
        <w:gridCol w:w="1620"/>
        <w:gridCol w:w="1169"/>
        <w:gridCol w:w="1620"/>
        <w:gridCol w:w="722"/>
      </w:tblGrid>
      <w:tr w:rsidR="003D512A">
        <w:trPr>
          <w:trHeight w:val="548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49" w:line="219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Bills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  <w:p w:rsidR="003D512A" w:rsidRDefault="00597707">
            <w:pPr>
              <w:pStyle w:val="TableParagraph"/>
              <w:spacing w:line="219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(Original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receipts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49"/>
              <w:ind w:left="59"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(in </w:t>
            </w:r>
            <w:r>
              <w:rPr>
                <w:b/>
                <w:spacing w:val="-1"/>
                <w:sz w:val="18"/>
              </w:rPr>
              <w:t>Foreign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169" w:type="dxa"/>
          </w:tcPr>
          <w:p w:rsidR="003D512A" w:rsidRDefault="00597707">
            <w:pPr>
              <w:pStyle w:val="TableParagraph"/>
              <w:spacing w:before="49"/>
              <w:ind w:left="43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49"/>
              <w:ind w:left="61" w:right="5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For </w:t>
            </w:r>
            <w:r>
              <w:rPr>
                <w:b/>
                <w:spacing w:val="-3"/>
                <w:sz w:val="18"/>
              </w:rPr>
              <w:t>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722" w:type="dxa"/>
          </w:tcPr>
          <w:p w:rsidR="003D512A" w:rsidRDefault="00597707">
            <w:pPr>
              <w:pStyle w:val="TableParagraph"/>
              <w:spacing w:before="49"/>
              <w:ind w:left="6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25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51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28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27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4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(3)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548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49" w:line="219" w:lineRule="exact"/>
              <w:ind w:left="6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Travel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9103AC">
              <w:rPr>
                <w:b/>
                <w:sz w:val="18"/>
              </w:rPr>
              <w:t>(Abroad/Local for conference)</w:t>
            </w:r>
            <w:bookmarkStart w:id="0" w:name="_GoBack"/>
            <w:bookmarkEnd w:id="0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  <w:p w:rsidR="003D512A" w:rsidRDefault="00597707">
            <w:pPr>
              <w:pStyle w:val="TableParagraph"/>
              <w:spacing w:line="219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(Original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receipts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49"/>
              <w:ind w:left="59"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(in </w:t>
            </w:r>
            <w:r>
              <w:rPr>
                <w:b/>
                <w:spacing w:val="-1"/>
                <w:sz w:val="18"/>
              </w:rPr>
              <w:t>Foreign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169" w:type="dxa"/>
          </w:tcPr>
          <w:p w:rsidR="003D512A" w:rsidRDefault="00597707">
            <w:pPr>
              <w:pStyle w:val="TableParagraph"/>
              <w:spacing w:before="49"/>
              <w:ind w:left="43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49"/>
              <w:ind w:left="61" w:right="5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For </w:t>
            </w:r>
            <w:r>
              <w:rPr>
                <w:b/>
                <w:spacing w:val="-3"/>
                <w:sz w:val="18"/>
              </w:rPr>
              <w:t>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722" w:type="dxa"/>
          </w:tcPr>
          <w:p w:rsidR="003D512A" w:rsidRDefault="00597707">
            <w:pPr>
              <w:pStyle w:val="TableParagraph"/>
              <w:spacing w:before="49"/>
              <w:ind w:left="6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9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25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6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51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</w:tcPr>
          <w:p w:rsidR="003D512A" w:rsidRDefault="00597707">
            <w:pPr>
              <w:pStyle w:val="TableParagraph"/>
              <w:spacing w:before="49"/>
              <w:ind w:left="61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5671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28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46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46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Grand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Total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(1+2+3+4)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D512A" w:rsidRDefault="003D512A">
      <w:pPr>
        <w:pStyle w:val="BodyText"/>
        <w:spacing w:before="3"/>
        <w:rPr>
          <w:rFonts w:ascii="Times New Roman"/>
          <w:b w:val="0"/>
          <w:sz w:val="13"/>
        </w:rPr>
      </w:pPr>
    </w:p>
    <w:p w:rsidR="003D512A" w:rsidRDefault="00597707">
      <w:pPr>
        <w:pStyle w:val="BodyText"/>
        <w:tabs>
          <w:tab w:val="left" w:pos="4726"/>
        </w:tabs>
        <w:spacing w:before="64"/>
        <w:ind w:left="668"/>
      </w:pPr>
      <w:r>
        <w:t>Total</w:t>
      </w:r>
      <w:r>
        <w:rPr>
          <w:spacing w:val="-10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Settlement</w:t>
      </w:r>
      <w:r>
        <w:rPr>
          <w:spacing w:val="64"/>
        </w:rPr>
        <w:t>:</w:t>
      </w:r>
      <w:r>
        <w:tab/>
      </w:r>
      <w:proofErr w:type="spellStart"/>
      <w:r>
        <w:t>Rs</w:t>
      </w:r>
      <w:proofErr w:type="spellEnd"/>
      <w:r>
        <w:t>.</w:t>
      </w:r>
      <w:r>
        <w:rPr>
          <w:spacing w:val="-4"/>
        </w:rPr>
        <w:t xml:space="preserve"> </w:t>
      </w:r>
      <w:r>
        <w:t>-------------------</w:t>
      </w:r>
    </w:p>
    <w:p w:rsidR="003D512A" w:rsidRDefault="00597707">
      <w:pPr>
        <w:pStyle w:val="BodyText"/>
        <w:spacing w:before="1" w:line="218" w:lineRule="exact"/>
        <w:ind w:left="668"/>
      </w:pPr>
      <w:r>
        <w:t>(1+2+3+4)</w:t>
      </w:r>
    </w:p>
    <w:p w:rsidR="003D512A" w:rsidRDefault="00597707">
      <w:pPr>
        <w:pStyle w:val="BodyText"/>
        <w:tabs>
          <w:tab w:val="left" w:pos="4295"/>
          <w:tab w:val="left" w:pos="4749"/>
        </w:tabs>
        <w:spacing w:line="218" w:lineRule="exact"/>
        <w:ind w:left="668"/>
      </w:pPr>
      <w:r>
        <w:t>Less:</w:t>
      </w:r>
      <w:r>
        <w:rPr>
          <w:spacing w:val="2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Taken</w:t>
      </w:r>
      <w:r>
        <w:tab/>
        <w:t>:</w:t>
      </w:r>
      <w:r>
        <w:tab/>
      </w:r>
      <w:proofErr w:type="spellStart"/>
      <w:r>
        <w:t>Rs</w:t>
      </w:r>
      <w:proofErr w:type="spellEnd"/>
      <w:r>
        <w:t>.</w:t>
      </w:r>
      <w:r>
        <w:rPr>
          <w:spacing w:val="-7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</w:p>
    <w:p w:rsidR="003D512A" w:rsidRDefault="00597707">
      <w:pPr>
        <w:pStyle w:val="BodyText"/>
        <w:tabs>
          <w:tab w:val="left" w:pos="4750"/>
        </w:tabs>
        <w:ind w:left="668"/>
      </w:pPr>
      <w:r>
        <w:t>Net</w:t>
      </w:r>
      <w:r>
        <w:rPr>
          <w:spacing w:val="-7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Settlement </w:t>
      </w:r>
      <w:proofErr w:type="gramStart"/>
      <w:r>
        <w:t xml:space="preserve"> </w:t>
      </w:r>
      <w:r>
        <w:rPr>
          <w:spacing w:val="22"/>
        </w:rPr>
        <w:t xml:space="preserve"> </w:t>
      </w:r>
      <w:r>
        <w:t>:</w:t>
      </w:r>
      <w:proofErr w:type="gramEnd"/>
      <w:r>
        <w:tab/>
      </w:r>
      <w:proofErr w:type="spellStart"/>
      <w:r>
        <w:t>Rs</w:t>
      </w:r>
      <w:proofErr w:type="spellEnd"/>
      <w:r>
        <w:t>.</w:t>
      </w:r>
      <w:r>
        <w:rPr>
          <w:spacing w:val="-6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</w:p>
    <w:p w:rsidR="003D512A" w:rsidRDefault="00597707">
      <w:pPr>
        <w:pStyle w:val="BodyText"/>
        <w:tabs>
          <w:tab w:val="left" w:pos="4274"/>
          <w:tab w:val="left" w:pos="5015"/>
        </w:tabs>
        <w:ind w:left="668"/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Enclosures</w:t>
      </w:r>
      <w:r>
        <w:tab/>
        <w:t>:</w:t>
      </w:r>
      <w:r>
        <w:tab/>
        <w:t>-------------------</w:t>
      </w:r>
    </w:p>
    <w:p w:rsidR="003D512A" w:rsidRDefault="00597707">
      <w:pPr>
        <w:pStyle w:val="BodyText"/>
        <w:spacing w:before="6" w:line="219" w:lineRule="exact"/>
        <w:ind w:left="668"/>
      </w:pPr>
      <w:r>
        <w:t>-------------------------------------------------------------------------------------------------------------------------------------------------------------------------------------</w:t>
      </w:r>
    </w:p>
    <w:p w:rsidR="003D512A" w:rsidRDefault="00597707">
      <w:pPr>
        <w:pStyle w:val="BodyText"/>
        <w:spacing w:line="217" w:lineRule="exact"/>
        <w:ind w:left="668"/>
      </w:pPr>
      <w:r>
        <w:rPr>
          <w:u w:val="single"/>
        </w:rPr>
        <w:t>Note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Students: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1" w:line="217" w:lineRule="exact"/>
        <w:ind w:left="838" w:hanging="171"/>
        <w:jc w:val="both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exchange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conference.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46"/>
        </w:tabs>
        <w:ind w:right="1050" w:firstLine="0"/>
        <w:jc w:val="both"/>
        <w:rPr>
          <w:b/>
          <w:sz w:val="18"/>
        </w:rPr>
      </w:pPr>
      <w:r>
        <w:rPr>
          <w:b/>
          <w:sz w:val="18"/>
        </w:rPr>
        <w:t>Attach original hotel bills, registration receipt, airfare receipt, along with the boarding passes and food/ local travel (abroad) bills/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receipts for settlement of the advance. If the bills/ receipts are printed on thermal paper, photocopy of the bills/ receipts should also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 attached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along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originals.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5" w:line="219" w:lineRule="exact"/>
        <w:ind w:left="838" w:hanging="171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(Bank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credit/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Debit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card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statement)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8" w:lineRule="exact"/>
        <w:ind w:left="797" w:hanging="130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eligible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Actual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Admissible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whichever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less.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9" w:lineRule="exact"/>
        <w:ind w:left="797" w:hanging="130"/>
        <w:rPr>
          <w:b/>
          <w:sz w:val="18"/>
        </w:rPr>
      </w:pPr>
      <w:r>
        <w:rPr>
          <w:b/>
          <w:sz w:val="18"/>
        </w:rPr>
        <w:t>Students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requested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Settlement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order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Expenditure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mentioned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above.</w:t>
      </w:r>
    </w:p>
    <w:p w:rsid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local conveyance form for local travel</w:t>
      </w:r>
    </w:p>
    <w:p w:rsidR="008E4A0A" w:rsidRP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Participation certificate</w:t>
      </w:r>
    </w:p>
    <w:p w:rsidR="003D512A" w:rsidRDefault="003D512A">
      <w:pPr>
        <w:pStyle w:val="BodyText"/>
        <w:spacing w:before="4"/>
        <w:rPr>
          <w:sz w:val="10"/>
        </w:rPr>
      </w:pPr>
    </w:p>
    <w:p w:rsidR="003D512A" w:rsidRDefault="00597707">
      <w:pPr>
        <w:pStyle w:val="BodyText"/>
        <w:tabs>
          <w:tab w:val="left" w:pos="8731"/>
        </w:tabs>
        <w:spacing w:before="89"/>
        <w:ind w:left="7025" w:right="2602" w:firstLine="182"/>
      </w:pP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3D512A" w:rsidRDefault="003D512A">
      <w:pPr>
        <w:pStyle w:val="BodyText"/>
        <w:spacing w:before="3"/>
      </w:pPr>
    </w:p>
    <w:p w:rsidR="003D512A" w:rsidRDefault="009103AC">
      <w:pPr>
        <w:pStyle w:val="BodyText"/>
        <w:tabs>
          <w:tab w:val="left" w:pos="5811"/>
          <w:tab w:val="left" w:pos="6917"/>
          <w:tab w:val="left" w:pos="9185"/>
        </w:tabs>
        <w:spacing w:line="564" w:lineRule="auto"/>
        <w:ind w:left="668" w:right="2422" w:firstLine="1828"/>
      </w:pPr>
      <w:r>
        <w:pict>
          <v:rect id="_x0000_s1026" style="position:absolute;left:0;text-align:left;margin-left:42.95pt;margin-top:12.9pt;width:502.45pt;height:.1pt;z-index:-251658752;mso-position-horizontal-relative:page" fillcolor="black" stroked="f">
            <w10:wrap anchorx="page"/>
          </v:rect>
        </w:pict>
      </w:r>
      <w:r w:rsidR="00597707">
        <w:t>E-mail</w:t>
      </w:r>
      <w:r w:rsidR="00597707">
        <w:rPr>
          <w:spacing w:val="-6"/>
        </w:rPr>
        <w:t xml:space="preserve"> </w:t>
      </w:r>
      <w:r w:rsidR="00597707">
        <w:t>ID:</w:t>
      </w:r>
      <w:r w:rsidR="00597707">
        <w:rPr>
          <w:rFonts w:ascii="Times New Roman"/>
          <w:u w:val="single"/>
        </w:rPr>
        <w:tab/>
      </w:r>
      <w:r w:rsidR="00597707">
        <w:t>_</w:t>
      </w:r>
      <w:r w:rsidR="00597707">
        <w:tab/>
        <w:t>Mobile</w:t>
      </w:r>
      <w:r w:rsidR="00597707">
        <w:rPr>
          <w:spacing w:val="-1"/>
        </w:rPr>
        <w:t xml:space="preserve"> </w:t>
      </w:r>
      <w:r w:rsidR="00597707">
        <w:t>No.:</w:t>
      </w:r>
      <w:r w:rsidR="00597707">
        <w:rPr>
          <w:rFonts w:ascii="Times New Roman"/>
          <w:u w:val="single"/>
        </w:rPr>
        <w:tab/>
      </w:r>
      <w:r w:rsidR="00597707">
        <w:rPr>
          <w:spacing w:val="-4"/>
        </w:rPr>
        <w:t>_</w:t>
      </w:r>
      <w:r w:rsidR="00597707">
        <w:rPr>
          <w:spacing w:val="-37"/>
        </w:rPr>
        <w:t xml:space="preserve"> </w:t>
      </w:r>
      <w:r w:rsidR="00597707">
        <w:t>Certified</w:t>
      </w:r>
      <w:r w:rsidR="00597707">
        <w:rPr>
          <w:spacing w:val="-4"/>
        </w:rPr>
        <w:t xml:space="preserve"> </w:t>
      </w:r>
      <w:r w:rsidR="00597707">
        <w:t>that</w:t>
      </w:r>
      <w:r w:rsidR="00597707">
        <w:rPr>
          <w:spacing w:val="-4"/>
        </w:rPr>
        <w:t xml:space="preserve"> </w:t>
      </w:r>
      <w:r w:rsidR="00597707">
        <w:t>the student</w:t>
      </w:r>
      <w:r w:rsidR="00597707">
        <w:rPr>
          <w:spacing w:val="-4"/>
        </w:rPr>
        <w:t xml:space="preserve"> </w:t>
      </w:r>
      <w:r w:rsidR="00597707">
        <w:t>attended</w:t>
      </w:r>
      <w:r w:rsidR="00597707">
        <w:rPr>
          <w:spacing w:val="-3"/>
        </w:rPr>
        <w:t xml:space="preserve"> </w:t>
      </w:r>
      <w:r w:rsidR="00597707">
        <w:t>the</w:t>
      </w:r>
      <w:r w:rsidR="00597707">
        <w:rPr>
          <w:spacing w:val="-1"/>
        </w:rPr>
        <w:t xml:space="preserve"> </w:t>
      </w:r>
      <w:r w:rsidR="00597707">
        <w:t>conference</w:t>
      </w:r>
      <w:r w:rsidR="00597707">
        <w:rPr>
          <w:spacing w:val="1"/>
        </w:rPr>
        <w:t xml:space="preserve"> </w:t>
      </w:r>
      <w:r w:rsidR="00597707">
        <w:t>for</w:t>
      </w:r>
      <w:r w:rsidR="00597707">
        <w:rPr>
          <w:spacing w:val="-3"/>
        </w:rPr>
        <w:t xml:space="preserve"> </w:t>
      </w:r>
      <w:r w:rsidR="00597707">
        <w:t>which</w:t>
      </w:r>
      <w:r w:rsidR="00597707">
        <w:rPr>
          <w:spacing w:val="-3"/>
        </w:rPr>
        <w:t xml:space="preserve"> </w:t>
      </w:r>
      <w:r w:rsidR="00597707">
        <w:t>settlement/reimbursement</w:t>
      </w:r>
      <w:r w:rsidR="00597707">
        <w:rPr>
          <w:spacing w:val="-3"/>
        </w:rPr>
        <w:t xml:space="preserve"> </w:t>
      </w:r>
      <w:r w:rsidR="00597707">
        <w:t>is</w:t>
      </w:r>
      <w:r w:rsidR="00597707">
        <w:rPr>
          <w:spacing w:val="1"/>
        </w:rPr>
        <w:t xml:space="preserve"> </w:t>
      </w:r>
      <w:r w:rsidR="00597707">
        <w:t>claimed</w:t>
      </w: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F30BA9" w:rsidRPr="00726AAE" w:rsidRDefault="00597707" w:rsidP="000D48C1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  <w:rPr>
          <w:sz w:val="20"/>
        </w:rPr>
      </w:pPr>
      <w:r>
        <w:t>(</w:t>
      </w:r>
      <w:r>
        <w:rPr>
          <w:u w:val="single"/>
        </w:rPr>
        <w:t>Prof.</w:t>
      </w:r>
      <w:r>
        <w:rPr>
          <w:u w:val="single"/>
        </w:rPr>
        <w:tab/>
      </w:r>
      <w:r>
        <w:t>)</w:t>
      </w:r>
      <w:proofErr w:type="gramStart"/>
      <w:r>
        <w:tab/>
      </w:r>
      <w:r>
        <w:rPr>
          <w:w w:val="95"/>
        </w:rPr>
        <w:t>(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Prof.</w:t>
      </w:r>
      <w:proofErr w:type="gramEnd"/>
      <w:r>
        <w:rPr>
          <w:w w:val="95"/>
          <w:u w:val="single"/>
        </w:rPr>
        <w:tab/>
      </w:r>
      <w:r>
        <w:rPr>
          <w:spacing w:val="-4"/>
        </w:rPr>
        <w:t>)</w:t>
      </w:r>
      <w:r>
        <w:rPr>
          <w:spacing w:val="-38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42E6A">
        <w:t>Signature</w:t>
      </w:r>
      <w:r w:rsidR="00C42E6A">
        <w:tab/>
      </w:r>
      <w:r w:rsidR="00C42E6A">
        <w:tab/>
      </w:r>
      <w:r w:rsidR="00C42E6A">
        <w:tab/>
        <w:t>HOD signatu</w:t>
      </w:r>
      <w:r w:rsidR="00FE49ED">
        <w:t>re</w:t>
      </w:r>
    </w:p>
    <w:sectPr w:rsidR="00F30BA9" w:rsidRPr="00726AAE">
      <w:pgSz w:w="12240" w:h="15840"/>
      <w:pgMar w:top="60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AE"/>
    <w:multiLevelType w:val="hybridMultilevel"/>
    <w:tmpl w:val="DA92B3F2"/>
    <w:lvl w:ilvl="0" w:tplc="D5EC5E06">
      <w:numFmt w:val="bullet"/>
      <w:lvlText w:val="*"/>
      <w:lvlJc w:val="left"/>
      <w:pPr>
        <w:ind w:left="668" w:hanging="140"/>
      </w:pPr>
      <w:rPr>
        <w:rFonts w:ascii="Calibri" w:eastAsia="Calibri" w:hAnsi="Calibri" w:cs="Calibri" w:hint="default"/>
        <w:b/>
        <w:bCs/>
        <w:w w:val="96"/>
        <w:sz w:val="18"/>
        <w:szCs w:val="18"/>
        <w:lang w:val="en-US" w:eastAsia="en-US" w:bidi="ar-SA"/>
      </w:rPr>
    </w:lvl>
    <w:lvl w:ilvl="1" w:tplc="5F64049A">
      <w:numFmt w:val="bullet"/>
      <w:lvlText w:val="•"/>
      <w:lvlJc w:val="left"/>
      <w:pPr>
        <w:ind w:left="1764" w:hanging="140"/>
      </w:pPr>
      <w:rPr>
        <w:rFonts w:hint="default"/>
        <w:lang w:val="en-US" w:eastAsia="en-US" w:bidi="ar-SA"/>
      </w:rPr>
    </w:lvl>
    <w:lvl w:ilvl="2" w:tplc="F95CF466">
      <w:numFmt w:val="bullet"/>
      <w:lvlText w:val="•"/>
      <w:lvlJc w:val="left"/>
      <w:pPr>
        <w:ind w:left="2868" w:hanging="140"/>
      </w:pPr>
      <w:rPr>
        <w:rFonts w:hint="default"/>
        <w:lang w:val="en-US" w:eastAsia="en-US" w:bidi="ar-SA"/>
      </w:rPr>
    </w:lvl>
    <w:lvl w:ilvl="3" w:tplc="A7DAD922">
      <w:numFmt w:val="bullet"/>
      <w:lvlText w:val="•"/>
      <w:lvlJc w:val="left"/>
      <w:pPr>
        <w:ind w:left="3972" w:hanging="140"/>
      </w:pPr>
      <w:rPr>
        <w:rFonts w:hint="default"/>
        <w:lang w:val="en-US" w:eastAsia="en-US" w:bidi="ar-SA"/>
      </w:rPr>
    </w:lvl>
    <w:lvl w:ilvl="4" w:tplc="64FC7210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ar-SA"/>
      </w:rPr>
    </w:lvl>
    <w:lvl w:ilvl="5" w:tplc="67627B5C">
      <w:numFmt w:val="bullet"/>
      <w:lvlText w:val="•"/>
      <w:lvlJc w:val="left"/>
      <w:pPr>
        <w:ind w:left="6180" w:hanging="140"/>
      </w:pPr>
      <w:rPr>
        <w:rFonts w:hint="default"/>
        <w:lang w:val="en-US" w:eastAsia="en-US" w:bidi="ar-SA"/>
      </w:rPr>
    </w:lvl>
    <w:lvl w:ilvl="6" w:tplc="E8E06512">
      <w:numFmt w:val="bullet"/>
      <w:lvlText w:val="•"/>
      <w:lvlJc w:val="left"/>
      <w:pPr>
        <w:ind w:left="7284" w:hanging="140"/>
      </w:pPr>
      <w:rPr>
        <w:rFonts w:hint="default"/>
        <w:lang w:val="en-US" w:eastAsia="en-US" w:bidi="ar-SA"/>
      </w:rPr>
    </w:lvl>
    <w:lvl w:ilvl="7" w:tplc="C7EC30B6">
      <w:numFmt w:val="bullet"/>
      <w:lvlText w:val="•"/>
      <w:lvlJc w:val="left"/>
      <w:pPr>
        <w:ind w:left="8388" w:hanging="140"/>
      </w:pPr>
      <w:rPr>
        <w:rFonts w:hint="default"/>
        <w:lang w:val="en-US" w:eastAsia="en-US" w:bidi="ar-SA"/>
      </w:rPr>
    </w:lvl>
    <w:lvl w:ilvl="8" w:tplc="36FE3AAA">
      <w:numFmt w:val="bullet"/>
      <w:lvlText w:val="•"/>
      <w:lvlJc w:val="left"/>
      <w:pPr>
        <w:ind w:left="949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C1A779F"/>
    <w:multiLevelType w:val="hybridMultilevel"/>
    <w:tmpl w:val="B3148B50"/>
    <w:lvl w:ilvl="0" w:tplc="E236F594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E564CAE8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DDC09CB0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72685EE2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64AA3E1A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DC78603A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F9C23284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5AE20B06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53FC5402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2738449E"/>
    <w:multiLevelType w:val="hybridMultilevel"/>
    <w:tmpl w:val="68E6A496"/>
    <w:lvl w:ilvl="0" w:tplc="8C9231A6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125815EC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6CF21814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2B640340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E95ADA74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19C4F30C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C1EE5696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0C5C9342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EFB0BF44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53AC2D47"/>
    <w:multiLevelType w:val="hybridMultilevel"/>
    <w:tmpl w:val="51BC20F6"/>
    <w:lvl w:ilvl="0" w:tplc="7D5830CC">
      <w:numFmt w:val="bullet"/>
      <w:lvlText w:val=""/>
      <w:lvlJc w:val="left"/>
      <w:pPr>
        <w:ind w:left="115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12A"/>
    <w:rsid w:val="000D48C1"/>
    <w:rsid w:val="003D512A"/>
    <w:rsid w:val="00597707"/>
    <w:rsid w:val="00726AAE"/>
    <w:rsid w:val="00747C8D"/>
    <w:rsid w:val="00857089"/>
    <w:rsid w:val="008E4A0A"/>
    <w:rsid w:val="009103AC"/>
    <w:rsid w:val="00C20D7A"/>
    <w:rsid w:val="00C42E6A"/>
    <w:rsid w:val="00F21983"/>
    <w:rsid w:val="00F30BA9"/>
    <w:rsid w:val="00F54433"/>
    <w:rsid w:val="00FA1193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542E3C"/>
  <w15:docId w15:val="{D5D29E22-F74C-4B39-AFBB-B21A626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4"/>
      <w:ind w:left="49" w:right="305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6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2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E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6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F16A-B0EA-429F-94A1-CC79899F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for settlemtn of  Expenses February 2023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for settlemtn of  Expenses February 2023</dc:title>
  <dc:creator>PA to Dean Acad</dc:creator>
  <cp:lastModifiedBy>Rimpa</cp:lastModifiedBy>
  <cp:revision>12</cp:revision>
  <dcterms:created xsi:type="dcterms:W3CDTF">2023-04-13T07:22:00Z</dcterms:created>
  <dcterms:modified xsi:type="dcterms:W3CDTF">2023-07-11T07:01:00Z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2023-04-13T00:00:00Z</vt:filetime>
  </property>
</Properties>
</file>